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91" w:lineRule="exact"/>
        <w:ind w:left="120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24F4">
        <w:rPr>
          <w:rFonts w:ascii="Times New Roman" w:hAnsi="Times New Roman" w:cs="Times New Roman"/>
          <w:b/>
          <w:bCs/>
          <w:sz w:val="28"/>
          <w:szCs w:val="28"/>
        </w:rPr>
        <w:t>Критерии присвоения ученых званий и требования к лицам,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before="2" w:after="0" w:line="320" w:lineRule="exact"/>
        <w:ind w:left="997"/>
        <w:rPr>
          <w:rFonts w:ascii="Times New Roman" w:hAnsi="Times New Roman" w:cs="Times New Roman"/>
          <w:b/>
          <w:bCs/>
          <w:sz w:val="28"/>
          <w:szCs w:val="28"/>
        </w:rPr>
      </w:pPr>
      <w:r w:rsidRPr="00DD24F4">
        <w:rPr>
          <w:rFonts w:ascii="Times New Roman" w:hAnsi="Times New Roman" w:cs="Times New Roman"/>
          <w:b/>
          <w:bCs/>
          <w:sz w:val="28"/>
          <w:szCs w:val="28"/>
        </w:rPr>
        <w:t>претендующим на присвоение ученых званий по научным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2" w:lineRule="auto"/>
        <w:ind w:left="2135" w:hanging="1441"/>
        <w:rPr>
          <w:rFonts w:ascii="Times New Roman" w:hAnsi="Times New Roman" w:cs="Times New Roman"/>
          <w:b/>
          <w:bCs/>
          <w:sz w:val="28"/>
          <w:szCs w:val="28"/>
        </w:rPr>
      </w:pPr>
      <w:r w:rsidRPr="00DD24F4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специальностям </w:t>
      </w:r>
      <w:r w:rsidRPr="00DD24F4">
        <w:rPr>
          <w:rFonts w:ascii="Times New Roman" w:hAnsi="Times New Roman" w:cs="Times New Roman"/>
          <w:sz w:val="28"/>
          <w:szCs w:val="28"/>
        </w:rPr>
        <w:t xml:space="preserve">(из </w:t>
      </w:r>
      <w:r w:rsidRPr="00DD24F4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Российской Федерации от 10 декабря 2013 г. № 1139)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>8. Ученое звание профессора присваивается научному или научно- 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требованиям: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>а) имеет опубликованные учебные издания и научные труды, а также читает курс лекций на высоком профессиональном уровне;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>б) имеет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наук;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bookmark0"/>
      <w:bookmarkEnd w:id="1"/>
      <w:r w:rsidRPr="00DD24F4">
        <w:rPr>
          <w:rFonts w:ascii="Times New Roman" w:hAnsi="Times New Roman" w:cs="Times New Roman"/>
          <w:sz w:val="28"/>
          <w:szCs w:val="28"/>
        </w:rPr>
        <w:t>в) работает по трудовому договору в организации, представляющей его к присвоению ученого звания, и замещает в ней: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bookmark1"/>
      <w:bookmarkEnd w:id="2"/>
      <w:r w:rsidRPr="00DD24F4">
        <w:rPr>
          <w:rFonts w:ascii="Times New Roman" w:hAnsi="Times New Roman" w:cs="Times New Roman"/>
          <w:sz w:val="28"/>
          <w:szCs w:val="28"/>
        </w:rPr>
        <w:t>должность профессора, заведующего кафедрой, декана факультета, руководителя или заместителя руководителя по научной (научно- исследовательской, учебной, учебно-методической работе) филиала или института этой организации, первого проректора, проректора, ректора,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- в отношении работника образовательной организации высшего образования,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образования;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bookmark2"/>
      <w:bookmarkEnd w:id="3"/>
      <w:r w:rsidRPr="00DD24F4">
        <w:rPr>
          <w:rFonts w:ascii="Times New Roman" w:hAnsi="Times New Roman" w:cs="Times New Roman"/>
          <w:sz w:val="28"/>
          <w:szCs w:val="28"/>
        </w:rPr>
        <w:t>должность директора, заместителя директора, главного научного сотрудника, заведующего (начальника), заместителя заведующего (начальника) научным, научно-исследовательским или опытно- конструкторским отделом (отделением, сектором, лабораторией), руководителя или заместителя руководителя по научной (научно- исследовательской, учебной, учебно-методической работе) филиала этой организации - в отношении работника научной организации,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образования;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 xml:space="preserve">одну из должностей, указанных в </w:t>
      </w:r>
      <w:hyperlink w:anchor="bookmark1" w:history="1">
        <w:r w:rsidRPr="00DD24F4">
          <w:rPr>
            <w:rFonts w:ascii="Times New Roman" w:hAnsi="Times New Roman" w:cs="Times New Roman"/>
            <w:sz w:val="28"/>
            <w:szCs w:val="28"/>
          </w:rPr>
          <w:t xml:space="preserve">абзацах втором </w:t>
        </w:r>
      </w:hyperlink>
      <w:r w:rsidRPr="00DD24F4">
        <w:rPr>
          <w:rFonts w:ascii="Times New Roman" w:hAnsi="Times New Roman" w:cs="Times New Roman"/>
          <w:sz w:val="28"/>
          <w:szCs w:val="28"/>
        </w:rPr>
        <w:t xml:space="preserve">и </w:t>
      </w:r>
      <w:hyperlink w:anchor="bookmark2" w:history="1">
        <w:r w:rsidRPr="00DD24F4">
          <w:rPr>
            <w:rFonts w:ascii="Times New Roman" w:hAnsi="Times New Roman" w:cs="Times New Roman"/>
            <w:sz w:val="28"/>
            <w:szCs w:val="28"/>
          </w:rPr>
          <w:t>третьем</w:t>
        </w:r>
        <w:r w:rsidRPr="00DD24F4">
          <w:rPr>
            <w:rFonts w:ascii="Times New Roman" w:hAnsi="Times New Roman" w:cs="Times New Roman"/>
            <w:spacing w:val="50"/>
            <w:sz w:val="28"/>
            <w:szCs w:val="28"/>
          </w:rPr>
          <w:t xml:space="preserve"> </w:t>
        </w:r>
        <w:r w:rsidRPr="00DD24F4">
          <w:rPr>
            <w:rFonts w:ascii="Times New Roman" w:hAnsi="Times New Roman" w:cs="Times New Roman"/>
            <w:sz w:val="28"/>
            <w:szCs w:val="28"/>
          </w:rPr>
          <w:t>настоящего</w:t>
        </w:r>
      </w:hyperlink>
    </w:p>
    <w:p w:rsidR="00AC6D05" w:rsidRPr="00DD24F4" w:rsidRDefault="00D5532B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bookmark2" w:history="1">
        <w:r w:rsidR="00AC6D05" w:rsidRPr="00DD24F4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="00AC6D05" w:rsidRPr="00DD24F4">
        <w:rPr>
          <w:rFonts w:ascii="Times New Roman" w:hAnsi="Times New Roman" w:cs="Times New Roman"/>
          <w:sz w:val="28"/>
          <w:szCs w:val="28"/>
        </w:rPr>
        <w:t>, либо должность начальника факультета, начальника</w:t>
      </w:r>
      <w:r w:rsidR="00AC6D05" w:rsidRPr="00DD24F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AC6D05" w:rsidRPr="00DD24F4">
        <w:rPr>
          <w:rFonts w:ascii="Times New Roman" w:hAnsi="Times New Roman" w:cs="Times New Roman"/>
          <w:sz w:val="28"/>
          <w:szCs w:val="28"/>
        </w:rPr>
        <w:t>института,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C6D05" w:rsidRPr="00DD24F4" w:rsidSect="00DD24F4">
          <w:pgSz w:w="11910" w:h="16840"/>
          <w:pgMar w:top="1040" w:right="740" w:bottom="280" w:left="1600" w:header="720" w:footer="720" w:gutter="0"/>
          <w:cols w:space="720"/>
          <w:noEndnote/>
        </w:sectPr>
      </w:pP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 xml:space="preserve">начальника кафедры или заместителя начальника кафедры, либо должность, включенную в перечень, утверждаемый руководителем федерального органа исполнительной власти, в котором федеральным </w:t>
      </w:r>
      <w:hyperlink r:id="rId4" w:history="1">
        <w:r w:rsidRPr="00DD24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24F4">
        <w:rPr>
          <w:rFonts w:ascii="Times New Roman" w:hAnsi="Times New Roman" w:cs="Times New Roman"/>
          <w:sz w:val="28"/>
          <w:szCs w:val="28"/>
        </w:rPr>
        <w:t xml:space="preserve"> предусмотрена военная или иная приравненная к ней служба, руководителем </w:t>
      </w:r>
      <w:r w:rsidRPr="00DD24F4">
        <w:rPr>
          <w:rFonts w:ascii="Times New Roman" w:hAnsi="Times New Roman" w:cs="Times New Roman"/>
          <w:sz w:val="28"/>
          <w:szCs w:val="28"/>
        </w:rPr>
        <w:lastRenderedPageBreak/>
        <w:t>федерального органа исполнительной власти в сфере внутренних дел, и приравненную к одной</w:t>
      </w:r>
      <w:r w:rsidRPr="00DD24F4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из</w:t>
      </w:r>
      <w:r w:rsidRPr="00DD24F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должностей,</w:t>
      </w:r>
      <w:r w:rsidRPr="00DD24F4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указанных</w:t>
      </w:r>
      <w:r w:rsidRPr="00DD24F4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bookmark1" w:history="1">
        <w:r w:rsidRPr="00DD24F4">
          <w:rPr>
            <w:rFonts w:ascii="Times New Roman" w:hAnsi="Times New Roman" w:cs="Times New Roman"/>
            <w:sz w:val="28"/>
            <w:szCs w:val="28"/>
          </w:rPr>
          <w:t>абзацах</w:t>
        </w:r>
        <w:r w:rsidRPr="00DD24F4">
          <w:rPr>
            <w:rFonts w:ascii="Times New Roman" w:hAnsi="Times New Roman" w:cs="Times New Roman"/>
            <w:spacing w:val="67"/>
            <w:sz w:val="28"/>
            <w:szCs w:val="28"/>
          </w:rPr>
          <w:t xml:space="preserve"> </w:t>
        </w:r>
        <w:r w:rsidRPr="00DD24F4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DD24F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и</w:t>
      </w:r>
      <w:r w:rsidRPr="00DD24F4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hyperlink w:anchor="bookmark2" w:history="1">
        <w:r w:rsidRPr="00DD24F4">
          <w:rPr>
            <w:rFonts w:ascii="Times New Roman" w:hAnsi="Times New Roman" w:cs="Times New Roman"/>
            <w:sz w:val="28"/>
            <w:szCs w:val="28"/>
          </w:rPr>
          <w:t>третьем</w:t>
        </w:r>
        <w:r w:rsidRPr="00DD24F4">
          <w:rPr>
            <w:rFonts w:ascii="Times New Roman" w:hAnsi="Times New Roman" w:cs="Times New Roman"/>
            <w:spacing w:val="66"/>
            <w:sz w:val="28"/>
            <w:szCs w:val="28"/>
          </w:rPr>
          <w:t xml:space="preserve"> </w:t>
        </w:r>
        <w:r w:rsidRPr="00DD24F4">
          <w:rPr>
            <w:rFonts w:ascii="Times New Roman" w:hAnsi="Times New Roman" w:cs="Times New Roman"/>
            <w:sz w:val="28"/>
            <w:szCs w:val="28"/>
          </w:rPr>
          <w:t>настоящего</w:t>
        </w:r>
      </w:hyperlink>
      <w:r w:rsidRPr="00DD24F4">
        <w:rPr>
          <w:rFonts w:ascii="Times New Roman" w:hAnsi="Times New Roman" w:cs="Times New Roman"/>
          <w:sz w:val="28"/>
          <w:szCs w:val="28"/>
        </w:rPr>
        <w:t xml:space="preserve"> </w:t>
      </w:r>
      <w:hyperlink w:anchor="bookmark2" w:history="1">
        <w:r w:rsidRPr="00DD24F4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Pr="00DD24F4">
        <w:rPr>
          <w:rFonts w:ascii="Times New Roman" w:hAnsi="Times New Roman" w:cs="Times New Roman"/>
          <w:sz w:val="28"/>
          <w:szCs w:val="28"/>
        </w:rPr>
        <w:t>,</w:t>
      </w:r>
      <w:r w:rsidRPr="00DD24F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-</w:t>
      </w:r>
      <w:r w:rsidRPr="00DD24F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в</w:t>
      </w:r>
      <w:r w:rsidRPr="00DD24F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отношении</w:t>
      </w:r>
      <w:r w:rsidRPr="00DD24F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лица,</w:t>
      </w:r>
      <w:r w:rsidRPr="00DD24F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проходящего</w:t>
      </w:r>
      <w:r w:rsidRPr="00DD24F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военную</w:t>
      </w:r>
      <w:r w:rsidRPr="00DD24F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или</w:t>
      </w:r>
      <w:r w:rsidRPr="00DD24F4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иную приравненную к ней службу по контракту, службу в органах внутренних дел Российской Федерации;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>г) имеет ученое звание доцента, со дня присвоения которого прошло не менее 3 лет.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>9. Критериями присвоения ученого звания профессора являются: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 xml:space="preserve">а) 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Федерации) не менее 2 лет в должностях, указанных в </w:t>
      </w:r>
      <w:hyperlink w:anchor="bookmark0" w:history="1">
        <w:r w:rsidRPr="00DD24F4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DD24F4">
        <w:rPr>
          <w:rFonts w:ascii="Times New Roman" w:hAnsi="Times New Roman" w:cs="Times New Roman"/>
          <w:sz w:val="28"/>
          <w:szCs w:val="28"/>
        </w:rPr>
        <w:t xml:space="preserve"> </w:t>
      </w:r>
      <w:hyperlink w:anchor="bookmark0" w:history="1">
        <w:r w:rsidRPr="00DD24F4">
          <w:rPr>
            <w:rFonts w:ascii="Times New Roman" w:hAnsi="Times New Roman" w:cs="Times New Roman"/>
            <w:sz w:val="28"/>
            <w:szCs w:val="28"/>
          </w:rPr>
          <w:t xml:space="preserve">"в" пункта 8 </w:t>
        </w:r>
      </w:hyperlink>
      <w:r w:rsidRPr="00DD24F4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>в) наличие стажа научной и педагогической деятельности не менее 10 лет в организациях, в том числе не менее 5 лет стажа педагогической работы по научной специальности, указанной в аттестационном деле;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>г) подготовка в качестве научного руководителя или научного консультанта не менее 3 (для работников образовательных организаций) и не менее 5 (для работников научных организаций) лиц, которым присуждены ученые степени, при этом тема диссертации хотя бы одного из них соответствует научной специальности, указанной в аттестационном деле;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>д) наличие не менее 50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5 лет по научной специальности, указанной в аттестационном деле соискателя ученого звания, должно быть опубликовано не менее 3 учебных изданий и не менее 5 научных трудов. Научные труды должны быть опубликованы в</w:t>
      </w:r>
      <w:hyperlink r:id="rId5" w:history="1">
        <w:r w:rsidRPr="00DD24F4">
          <w:rPr>
            <w:rFonts w:ascii="Times New Roman" w:hAnsi="Times New Roman" w:cs="Times New Roman"/>
            <w:sz w:val="28"/>
            <w:szCs w:val="28"/>
          </w:rPr>
          <w:t xml:space="preserve"> рецензируемых</w:t>
        </w:r>
      </w:hyperlink>
      <w:r w:rsidRPr="00DD24F4">
        <w:rPr>
          <w:rFonts w:ascii="Times New Roman" w:hAnsi="Times New Roman" w:cs="Times New Roman"/>
          <w:sz w:val="28"/>
          <w:szCs w:val="28"/>
        </w:rPr>
        <w:t xml:space="preserve"> научных изданиях, </w:t>
      </w:r>
      <w:hyperlink r:id="rId6" w:history="1">
        <w:r w:rsidRPr="00DD24F4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DD24F4">
        <w:rPr>
          <w:rFonts w:ascii="Times New Roman" w:hAnsi="Times New Roman" w:cs="Times New Roman"/>
          <w:sz w:val="28"/>
          <w:szCs w:val="28"/>
        </w:rPr>
        <w:t xml:space="preserve"> к которым и </w:t>
      </w:r>
      <w:hyperlink r:id="rId7" w:history="1">
        <w:r w:rsidRPr="00DD24F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D24F4">
        <w:rPr>
          <w:rFonts w:ascii="Times New Roman" w:hAnsi="Times New Roman" w:cs="Times New Roman"/>
          <w:sz w:val="28"/>
          <w:szCs w:val="28"/>
        </w:rPr>
        <w:t xml:space="preserve"> формирования в уведомительном порядке перечня которых устанавливаются Министерством науки и высшего образования Российской Федерации (далее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>- рецензируемые издания).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DD24F4">
          <w:rPr>
            <w:rFonts w:ascii="Times New Roman" w:hAnsi="Times New Roman" w:cs="Times New Roman"/>
            <w:sz w:val="28"/>
            <w:szCs w:val="28"/>
          </w:rPr>
          <w:t xml:space="preserve">Постановления </w:t>
        </w:r>
      </w:hyperlink>
      <w:r w:rsidRPr="00DD24F4">
        <w:rPr>
          <w:rFonts w:ascii="Times New Roman" w:hAnsi="Times New Roman" w:cs="Times New Roman"/>
          <w:sz w:val="28"/>
          <w:szCs w:val="28"/>
        </w:rPr>
        <w:t>Правительства РФ от 01.10.2018 N 1168)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 xml:space="preserve">На научные работы, содержащие </w:t>
      </w:r>
      <w:hyperlink r:id="rId9" w:history="1">
        <w:r w:rsidRPr="00DD24F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D24F4">
        <w:rPr>
          <w:rFonts w:ascii="Times New Roman" w:hAnsi="Times New Roman" w:cs="Times New Roman"/>
          <w:sz w:val="28"/>
          <w:szCs w:val="28"/>
        </w:rPr>
        <w:t>, составляющие государственную или иную охраняемую законом тайну, требования об их публикации в рецензируемых изданиях не распространяются;</w:t>
      </w: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09"/>
        <w:jc w:val="both"/>
        <w:rPr>
          <w:rFonts w:ascii="Times New Roman" w:hAnsi="Times New Roman" w:cs="Times New Roman"/>
          <w:sz w:val="28"/>
          <w:szCs w:val="28"/>
        </w:rPr>
        <w:sectPr w:rsidR="00AC6D05" w:rsidRPr="00DD24F4">
          <w:type w:val="continuous"/>
          <w:pgSz w:w="11910" w:h="16840"/>
          <w:pgMar w:top="1040" w:right="740" w:bottom="280" w:left="1600" w:header="720" w:footer="720" w:gutter="0"/>
          <w:cols w:space="720"/>
          <w:noEndnote/>
        </w:sectPr>
      </w:pPr>
    </w:p>
    <w:p w:rsidR="00AC6D05" w:rsidRPr="00DD24F4" w:rsidRDefault="00AC6D05" w:rsidP="00AC6D0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F4">
        <w:rPr>
          <w:rFonts w:ascii="Times New Roman" w:hAnsi="Times New Roman" w:cs="Times New Roman"/>
          <w:sz w:val="28"/>
          <w:szCs w:val="28"/>
        </w:rPr>
        <w:t>е) наличие учебника (учебного пособия), автором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соискатель ученого звания, или наличие не менее 3 учебников (учебных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пособий), соавтором которых является соискатель ученого звания, изданных за последние 10 лет по научной специальности, указанной в аттестационном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F4">
        <w:rPr>
          <w:rFonts w:ascii="Times New Roman" w:hAnsi="Times New Roman" w:cs="Times New Roman"/>
          <w:sz w:val="28"/>
          <w:szCs w:val="28"/>
        </w:rPr>
        <w:t>деле.</w:t>
      </w:r>
    </w:p>
    <w:p w:rsidR="00AC6D05" w:rsidRDefault="00AC6D05" w:rsidP="00AC6D05">
      <w:pPr>
        <w:spacing w:after="0" w:line="240" w:lineRule="auto"/>
        <w:ind w:firstLine="709"/>
        <w:jc w:val="both"/>
      </w:pPr>
    </w:p>
    <w:p w:rsidR="004A215B" w:rsidRDefault="004A215B"/>
    <w:sectPr w:rsidR="004A215B" w:rsidSect="00F6725A">
      <w:type w:val="continuous"/>
      <w:pgSz w:w="11910" w:h="16840"/>
      <w:pgMar w:top="1040" w:right="740" w:bottom="28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12"/>
    <w:rsid w:val="004A215B"/>
    <w:rsid w:val="00784312"/>
    <w:rsid w:val="00AC6D05"/>
    <w:rsid w:val="00D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FCC53-5D62-46D6-8B5F-3D40D502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83CBA44309918AB84508BA4D2AAC8573A43991F1B5F3E76FFB9D1047D097C3FA144C8E03D6F57122E78E4BEA1B8F415AC3B9F2537BCE0DDC1C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783CBA44309918AB84508BA4D2AAC8573B4998121B5F3E76FFB9D1047D097C3FA144C8E03D6F57162678E4BEA1B8F415AC3B9F2537BCE0DDC1C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783CBA44309918AB84508BA4D2AAC8573B4998121B5F3E76FFB9D1047D097C3FA144C8E03D6F56132E78E4BEA1B8F415AC3B9F2537BCE0DDC1C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%3D783CBA44309918AB84508BA4D2AAC8573848921119593E76FFB9D1047D097C3FB34490EC3F674917276DB2EFE7CEC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%3D783CBA44309918AB84508BA4D2AAC8573A4492121A583E76FFB9D1047D097C3FA144C8E23A6F5C437F37E5E2E7E5E717AD3B9D2C2BCBCEG" TargetMode="External"/><Relationship Id="rId9" Type="http://schemas.openxmlformats.org/officeDocument/2006/relationships/hyperlink" Target="consultantplus://offline/ref%3D783CBA44309918AB84508BA4D2AAC8573043921E1F50637CF7E0DD067A06233AA655C8E33571571E3071B0EDCE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2023-09-05T08:29:00Z</dcterms:created>
  <dcterms:modified xsi:type="dcterms:W3CDTF">2023-09-05T08:29:00Z</dcterms:modified>
</cp:coreProperties>
</file>